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F6" w:rsidRPr="008961F6" w:rsidRDefault="008961F6" w:rsidP="008961F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ru-RU" w:eastAsia="ru-RU" w:bidi="ar-SA"/>
        </w:rPr>
      </w:pPr>
      <w:r w:rsidRPr="008961F6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ru-RU" w:eastAsia="ru-RU" w:bidi="ar-SA"/>
        </w:rPr>
        <w:t>МБУ «</w:t>
      </w:r>
      <w:r w:rsidRPr="00E1786F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ru-RU" w:eastAsia="ru-RU" w:bidi="ar-SA"/>
        </w:rPr>
        <w:t>Чернушинский</w:t>
      </w:r>
      <w:r w:rsidRPr="008961F6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ru-RU" w:eastAsia="ru-RU" w:bidi="ar-SA"/>
        </w:rPr>
        <w:t xml:space="preserve"> краеведческий музей»</w:t>
      </w:r>
    </w:p>
    <w:p w:rsidR="008961F6" w:rsidRDefault="008961F6" w:rsidP="008961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8961F6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val="ru-RU" w:eastAsia="ru-RU" w:bidi="ar-SA"/>
        </w:rPr>
        <w:t xml:space="preserve">План мероприятий на май </w:t>
      </w:r>
      <w:r w:rsidRPr="008961F6"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  <w:br/>
      </w:r>
    </w:p>
    <w:p w:rsidR="008961F6" w:rsidRDefault="008961F6" w:rsidP="008961F6">
      <w:pPr>
        <w:spacing w:after="0"/>
        <w:rPr>
          <w:lang w:val="ru-RU"/>
        </w:rPr>
      </w:pPr>
      <w:r>
        <w:rPr>
          <w:noProof/>
          <w:lang w:val="ru-RU" w:eastAsia="ru-RU" w:bidi="ar-SA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9" type="#_x0000_t12" style="position:absolute;margin-left:-9.3pt;margin-top:256.6pt;width:9.75pt;height:9pt;z-index:251661312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>
        <w:rPr>
          <w:noProof/>
          <w:lang w:val="ru-RU" w:eastAsia="ru-RU" w:bidi="ar-SA"/>
        </w:rPr>
        <w:pict>
          <v:shape id="_x0000_s1026" type="#_x0000_t12" style="position:absolute;margin-left:-11.55pt;margin-top:.1pt;width:9.75pt;height:9pt;z-index:251658240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Pr="008961F6">
        <w:rPr>
          <w:shd w:val="clear" w:color="auto" w:fill="FFFFFF"/>
          <w:lang w:val="ru-RU" w:eastAsia="ru-RU" w:bidi="ar-SA"/>
        </w:rPr>
        <w:t>ВЫСТАВКИ: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Зал «Боевой Славы»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«Живая Победа» (г. Екатеринбург)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«Эхо войны»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 xml:space="preserve">• «О героях былых времен» (А.П. </w:t>
      </w:r>
      <w:proofErr w:type="spellStart"/>
      <w:r w:rsidRPr="008961F6">
        <w:rPr>
          <w:shd w:val="clear" w:color="auto" w:fill="FFFFFF"/>
          <w:lang w:val="ru-RU" w:eastAsia="ru-RU" w:bidi="ar-SA"/>
        </w:rPr>
        <w:t>Бушмакин</w:t>
      </w:r>
      <w:proofErr w:type="spellEnd"/>
      <w:r w:rsidRPr="008961F6">
        <w:rPr>
          <w:shd w:val="clear" w:color="auto" w:fill="FFFFFF"/>
          <w:lang w:val="ru-RU" w:eastAsia="ru-RU" w:bidi="ar-SA"/>
        </w:rPr>
        <w:t>)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«Она меня от пули защитила» (выставка касок)</w:t>
      </w:r>
      <w:r w:rsidRPr="008961F6">
        <w:rPr>
          <w:lang w:val="ru-RU" w:eastAsia="ru-RU" w:bidi="ar-SA"/>
        </w:rPr>
        <w:br/>
      </w:r>
      <w:r w:rsidRPr="008961F6">
        <w:rPr>
          <w:lang w:val="ru-RU"/>
        </w:rPr>
        <w:t>• «Спасенное детство</w:t>
      </w:r>
      <w:r>
        <w:rPr>
          <w:lang w:val="ru-RU"/>
        </w:rPr>
        <w:t>»</w:t>
      </w:r>
    </w:p>
    <w:p w:rsidR="008961F6" w:rsidRDefault="008961F6" w:rsidP="008961F6">
      <w:pPr>
        <w:spacing w:after="0"/>
        <w:rPr>
          <w:lang w:val="ru-RU"/>
        </w:rPr>
      </w:pPr>
      <w:r w:rsidRPr="008961F6">
        <w:rPr>
          <w:lang w:val="ru-RU"/>
        </w:rPr>
        <w:t>•</w:t>
      </w:r>
      <w:r>
        <w:rPr>
          <w:lang w:val="ru-RU"/>
        </w:rPr>
        <w:t xml:space="preserve"> </w:t>
      </w:r>
      <w:r w:rsidRPr="008961F6">
        <w:rPr>
          <w:lang w:val="ru-RU"/>
        </w:rPr>
        <w:t>Выставка портретной живописи</w:t>
      </w:r>
    </w:p>
    <w:p w:rsidR="008961F6" w:rsidRPr="008961F6" w:rsidRDefault="008961F6" w:rsidP="008961F6">
      <w:pPr>
        <w:spacing w:after="0"/>
        <w:rPr>
          <w:lang w:val="ru-RU"/>
        </w:rPr>
      </w:pPr>
      <w:r>
        <w:rPr>
          <w:noProof/>
          <w:lang w:val="ru-RU" w:eastAsia="ru-RU" w:bidi="ar-SA"/>
        </w:rPr>
        <w:pict>
          <v:shape id="_x0000_s1033" type="#_x0000_t12" style="position:absolute;margin-left:-9.3pt;margin-top:202.05pt;width:9.75pt;height:9pt;z-index:251665408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>
        <w:rPr>
          <w:noProof/>
          <w:lang w:val="ru-RU" w:eastAsia="ru-RU" w:bidi="ar-SA"/>
        </w:rPr>
        <w:pict>
          <v:shape id="_x0000_s1027" type="#_x0000_t12" style="position:absolute;margin-left:-9.3pt;margin-top:8.75pt;width:9.75pt;height:9pt;z-index:251659264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Pr="008961F6">
        <w:rPr>
          <w:lang w:val="ru-RU" w:eastAsia="ru-RU" w:bidi="ar-SA"/>
        </w:rPr>
        <w:br/>
      </w:r>
      <w:proofErr w:type="gramStart"/>
      <w:r>
        <w:rPr>
          <w:shd w:val="clear" w:color="auto" w:fill="FFFFFF"/>
          <w:lang w:val="ru-RU" w:eastAsia="ru-RU" w:bidi="ar-SA"/>
        </w:rPr>
        <w:t xml:space="preserve">9 мая  </w:t>
      </w:r>
      <w:r w:rsidRPr="008961F6">
        <w:rPr>
          <w:shd w:val="clear" w:color="auto" w:fill="FFFFFF"/>
          <w:lang w:val="ru-RU" w:eastAsia="ru-RU" w:bidi="ar-SA"/>
        </w:rPr>
        <w:t>ДЕНЬ ОТКРЫТЫХ ДВЕРЕЙ: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10:00-16:00 – Работа экспозиций, посвященных Великой Отечественной войне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10:00-16:00 – Обзорные экскурсии и уроки мужества (по заявкам)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11:00 – Военный кинозал: мультфильмы о Великой Отечественной войне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13:00 – Военный кинозал: документальный фильм «Герои земли Чернушинской»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15:00 – Военный кинозал: документальный фильм «От Орла до Праги.</w:t>
      </w:r>
      <w:proofErr w:type="gramEnd"/>
      <w:r w:rsidRPr="008961F6">
        <w:rPr>
          <w:shd w:val="clear" w:color="auto" w:fill="FFFFFF"/>
          <w:lang w:val="ru-RU" w:eastAsia="ru-RU" w:bidi="ar-SA"/>
        </w:rPr>
        <w:t xml:space="preserve"> Дивизия чёрных ножей»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10:00-16:00 – Мастер-класс «Своих не бросаем!»</w:t>
      </w:r>
      <w:r w:rsidRPr="008961F6">
        <w:rPr>
          <w:lang w:val="ru-RU" w:eastAsia="ru-RU" w:bidi="ar-SA"/>
        </w:rPr>
        <w:br/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СПЕЦИАЛЬНЫЕ МЕРОПРИЯТИЯ: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 xml:space="preserve">• </w:t>
      </w:r>
      <w:proofErr w:type="spellStart"/>
      <w:r w:rsidRPr="008961F6">
        <w:rPr>
          <w:shd w:val="clear" w:color="auto" w:fill="FFFFFF"/>
          <w:lang w:val="ru-RU" w:eastAsia="ru-RU" w:bidi="ar-SA"/>
        </w:rPr>
        <w:t>Иммерсивная</w:t>
      </w:r>
      <w:proofErr w:type="spellEnd"/>
      <w:r w:rsidRPr="008961F6">
        <w:rPr>
          <w:shd w:val="clear" w:color="auto" w:fill="FFFFFF"/>
          <w:lang w:val="ru-RU" w:eastAsia="ru-RU" w:bidi="ar-SA"/>
        </w:rPr>
        <w:t xml:space="preserve"> экскурсия «Расскажи мне о войне»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Встреча «О героях былых времен» (</w:t>
      </w:r>
      <w:r>
        <w:rPr>
          <w:shd w:val="clear" w:color="auto" w:fill="FFFFFF"/>
          <w:lang w:val="ru-RU" w:eastAsia="ru-RU" w:bidi="ar-SA"/>
        </w:rPr>
        <w:t xml:space="preserve">9.05.25  </w:t>
      </w:r>
      <w:r w:rsidRPr="008961F6">
        <w:rPr>
          <w:shd w:val="clear" w:color="auto" w:fill="FFFFFF"/>
          <w:lang w:val="ru-RU" w:eastAsia="ru-RU" w:bidi="ar-SA"/>
        </w:rPr>
        <w:t xml:space="preserve">для семьи Героя Советского Союза </w:t>
      </w:r>
      <w:proofErr w:type="spellStart"/>
      <w:r w:rsidRPr="008961F6">
        <w:rPr>
          <w:shd w:val="clear" w:color="auto" w:fill="FFFFFF"/>
          <w:lang w:val="ru-RU" w:eastAsia="ru-RU" w:bidi="ar-SA"/>
        </w:rPr>
        <w:t>Бушмакина</w:t>
      </w:r>
      <w:proofErr w:type="spellEnd"/>
      <w:r w:rsidRPr="008961F6">
        <w:rPr>
          <w:shd w:val="clear" w:color="auto" w:fill="FFFFFF"/>
          <w:lang w:val="ru-RU" w:eastAsia="ru-RU" w:bidi="ar-SA"/>
        </w:rPr>
        <w:t xml:space="preserve"> А.П.)</w:t>
      </w:r>
      <w:r w:rsidRPr="008961F6">
        <w:rPr>
          <w:lang w:val="ru-RU" w:eastAsia="ru-RU" w:bidi="ar-SA"/>
        </w:rPr>
        <w:br/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УРОКИ МУЖЕСТВА (по предварительной записи):</w:t>
      </w:r>
      <w:r w:rsidRPr="008961F6">
        <w:rPr>
          <w:lang w:val="ru-RU" w:eastAsia="ru-RU" w:bidi="ar-SA"/>
        </w:rPr>
        <w:br/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«Чернушинский район в годы Великой Отечественной войны»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</w:t>
      </w:r>
      <w:r w:rsidR="00E1786F">
        <w:rPr>
          <w:shd w:val="clear" w:color="auto" w:fill="FFFFFF"/>
          <w:lang w:val="ru-RU" w:eastAsia="ru-RU" w:bidi="ar-SA"/>
        </w:rPr>
        <w:t>О героях былых времен»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«Глазами солдатских матерей»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«Народный подвиг Урала. История УДТК»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«Треугольники судьбы»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«Учителя-фронтовики. Битва на фронте просвещения»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«Небо над морем. Евгений Францев»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«Непогасшая звезда. Сергей Краснопёров»</w:t>
      </w:r>
      <w:r w:rsidRPr="008961F6">
        <w:rPr>
          <w:lang w:val="ru-RU" w:eastAsia="ru-RU" w:bidi="ar-SA"/>
        </w:rPr>
        <w:br/>
      </w:r>
      <w:r w:rsidRPr="008961F6">
        <w:rPr>
          <w:shd w:val="clear" w:color="auto" w:fill="FFFFFF"/>
          <w:lang w:val="ru-RU" w:eastAsia="ru-RU" w:bidi="ar-SA"/>
        </w:rPr>
        <w:t>• «Она и война. Женщины Великой Отечественной»</w:t>
      </w:r>
    </w:p>
    <w:p w:rsidR="008961F6" w:rsidRPr="008961F6" w:rsidRDefault="008961F6" w:rsidP="00896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E1786F" w:rsidRDefault="008961F6" w:rsidP="008961F6">
      <w:pPr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 w:bidi="ar-SA"/>
        </w:rPr>
        <w:pict>
          <v:shape id="_x0000_s1031" type="#_x0000_t12" style="position:absolute;margin-left:-9.3pt;margin-top:112.4pt;width:9.75pt;height:9pt;z-index:251663360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 w:bidi="ar-SA"/>
        </w:rPr>
        <w:pict>
          <v:shape id="_x0000_s1030" type="#_x0000_t12" style="position:absolute;margin-left:-11.55pt;margin-top:1.4pt;width:9.75pt;height:9pt;z-index:251662336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ЛЕКЦИИ: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«Освобождение Европы. Подвиг Красной Армии»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«Женщины на войне и в тылу»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«Доблесть и бесстрашие. Герои прошлого и настоящего»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«Освобождение Ленинграда от фашистской блокады»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«Изобретения Победы»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«Разгром немецко-фашистских войск в Курской битве»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ЭКСКУРСИИ (по предварительной записи):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Пешеходные: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«Мы помним, мы гордимся»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«Дорогой Героев»</w:t>
      </w:r>
      <w:r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«Наша Победа» (стенды ул. Нефтяников</w:t>
      </w:r>
      <w:r w:rsidR="00E1786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)</w:t>
      </w:r>
    </w:p>
    <w:p w:rsidR="005C1601" w:rsidRPr="00E1786F" w:rsidRDefault="00E1786F" w:rsidP="008961F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 w:bidi="ar-SA"/>
        </w:rPr>
        <w:lastRenderedPageBreak/>
        <w:pict>
          <v:shape id="_x0000_s1032" type="#_x0000_t12" style="position:absolute;margin-left:-11.55pt;margin-top:-1.95pt;width:9.75pt;height:9pt;z-index:251664384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Автомобильные: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Экскурсия в п. Николаевский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«Кузница счастья»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«Крестьянская изба» (</w:t>
      </w:r>
      <w:proofErr w:type="gramStart"/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с</w:t>
      </w:r>
      <w:proofErr w:type="gramEnd"/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. Зверево)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Обзорная по г. Чернушка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Конноспортивный клуб «Пегас»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«Дорогой героев»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«Крылья Победы»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«Чернушка – центр культуры»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«Мы помним, мы гордимся»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«Прошагаем город вместе»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МАСТЕР-КЛАССЫ: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</w:t>
      </w:r>
      <w:proofErr w:type="gramStart"/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Своих</w:t>
      </w:r>
      <w:proofErr w:type="gramEnd"/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 xml:space="preserve"> не бросаем» (роспись деревянного магнита)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«Служу Отечеству» (роспись гипсовой фигуры)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 xml:space="preserve"> 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АКЦИИ: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«Для вас, потомки» (бесплатное посещение залов музея 9 мая)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«Подари музею экспонат о войне»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«Своих не бросаем»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«Окна Победы»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«Георгиевская ленточка»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• «Письмо солдату»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Принимаются коллективные заявки на проведение мероприятий, мастер-классов, обзорных и тематических экскурсий.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Контакты: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52400" cy="152400"/>
            <wp:effectExtent l="19050" t="0" r="0" b="0"/>
            <wp:docPr id="2" name="Рисунок 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8 (34261) 4-51-41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52400" cy="152400"/>
            <wp:effectExtent l="19050" t="0" r="0" b="0"/>
            <wp:docPr id="3" name="Рисунок 3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📧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="008961F6" w:rsidRPr="008961F6">
          <w:rPr>
            <w:rFonts w:ascii="Arial" w:eastAsia="Times New Roman" w:hAnsi="Arial" w:cs="Arial"/>
            <w:color w:val="0000FF"/>
            <w:sz w:val="21"/>
            <w:lang w:val="ru-RU" w:eastAsia="ru-RU" w:bidi="ar-SA"/>
          </w:rPr>
          <w:t>muzeichern@yandex.ru</w:t>
        </w:r>
      </w:hyperlink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г. Чернушка, бул. 48-й Стрелковой Бригады, д.1</w:t>
      </w:r>
      <w:proofErr w:type="gramStart"/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Р</w:t>
      </w:r>
      <w:proofErr w:type="gramEnd"/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аботает Пушкинская карта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Дорогие друзья!</w:t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br/>
      </w:r>
      <w:r w:rsidR="008961F6" w:rsidRPr="008961F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 w:bidi="ar-SA"/>
        </w:rPr>
        <w:t>Не оставайтесь равнодушными к истории своей страны! Присоединяйтесь к мероприятиям нашего музея, посвященным 80-летию Великой Победы. Вместе мы сохраним память о подвиге наших предков и передадим её будущим поколениям. Ждём вас на наших мероприятиях!</w:t>
      </w:r>
    </w:p>
    <w:sectPr w:rsidR="005C1601" w:rsidRPr="00E1786F" w:rsidSect="005C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1F6"/>
    <w:rsid w:val="002917D1"/>
    <w:rsid w:val="002E5C48"/>
    <w:rsid w:val="004A65A6"/>
    <w:rsid w:val="005C1601"/>
    <w:rsid w:val="008961F6"/>
    <w:rsid w:val="008B3E77"/>
    <w:rsid w:val="00CD2FF1"/>
    <w:rsid w:val="00E1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F1"/>
  </w:style>
  <w:style w:type="paragraph" w:styleId="1">
    <w:name w:val="heading 1"/>
    <w:basedOn w:val="a"/>
    <w:next w:val="a"/>
    <w:link w:val="10"/>
    <w:uiPriority w:val="9"/>
    <w:qFormat/>
    <w:rsid w:val="00CD2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2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2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Стиль1"/>
    <w:basedOn w:val="a"/>
    <w:next w:val="a"/>
    <w:link w:val="12"/>
    <w:qFormat/>
    <w:rsid w:val="00CD2FF1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20" w:after="240" w:line="480" w:lineRule="atLeast"/>
      <w:jc w:val="both"/>
    </w:pPr>
  </w:style>
  <w:style w:type="character" w:customStyle="1" w:styleId="12">
    <w:name w:val="Стиль1 Знак"/>
    <w:basedOn w:val="a0"/>
    <w:link w:val="11"/>
    <w:rsid w:val="00CD2FF1"/>
  </w:style>
  <w:style w:type="character" w:customStyle="1" w:styleId="30">
    <w:name w:val="Заголовок 3 Знак"/>
    <w:basedOn w:val="a0"/>
    <w:link w:val="3"/>
    <w:uiPriority w:val="9"/>
    <w:rsid w:val="00CD2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D2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D2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D2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D2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D2FF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D2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2FF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2F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2F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D2F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2F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D2FF1"/>
    <w:rPr>
      <w:b/>
      <w:bCs/>
    </w:rPr>
  </w:style>
  <w:style w:type="character" w:styleId="a9">
    <w:name w:val="Emphasis"/>
    <w:basedOn w:val="a0"/>
    <w:uiPriority w:val="20"/>
    <w:qFormat/>
    <w:rsid w:val="00CD2FF1"/>
    <w:rPr>
      <w:i/>
      <w:iCs/>
    </w:rPr>
  </w:style>
  <w:style w:type="paragraph" w:styleId="aa">
    <w:name w:val="No Spacing"/>
    <w:uiPriority w:val="1"/>
    <w:qFormat/>
    <w:rsid w:val="00CD2FF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2F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2FF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2FF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D2F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D2FF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D2FF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D2FF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D2FF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D2FF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D2FF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D2FF1"/>
    <w:pPr>
      <w:outlineLvl w:val="9"/>
    </w:pPr>
  </w:style>
  <w:style w:type="character" w:styleId="af4">
    <w:name w:val="Hyperlink"/>
    <w:basedOn w:val="a0"/>
    <w:uiPriority w:val="99"/>
    <w:semiHidden/>
    <w:unhideWhenUsed/>
    <w:rsid w:val="008961F6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9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6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zeichern@yandex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2025-04-15T08:52:00Z</dcterms:created>
  <dcterms:modified xsi:type="dcterms:W3CDTF">2025-04-15T09:05:00Z</dcterms:modified>
</cp:coreProperties>
</file>