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38B925" wp14:editId="3F23BED9">
                <wp:simplePos x="0" y="0"/>
                <wp:positionH relativeFrom="column">
                  <wp:posOffset>129540</wp:posOffset>
                </wp:positionH>
                <wp:positionV relativeFrom="paragraph">
                  <wp:posOffset>10795</wp:posOffset>
                </wp:positionV>
                <wp:extent cx="5105400" cy="39052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90C6B" w:rsidRPr="00DE47D8" w:rsidRDefault="00990C6B" w:rsidP="00990C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E47D8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МБДОУ ЦРР «Детский сад №14»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438B92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0.2pt;margin-top:.85pt;width:402pt;height:30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" fillcolor="white [3201]" stroked="f" strokeweight=".5pt">
                <v:textbox>
                  <w:txbxContent>
                    <w:p w:rsidR="00990C6B" w:rsidRPr="00DE47D8" w:rsidRDefault="00990C6B" w:rsidP="00990C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DE47D8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32"/>
                          <w:szCs w:val="32"/>
                        </w:rPr>
                        <w:t>МБДОУ ЦРР «Детский сад №14»</w:t>
                      </w:r>
                    </w:p>
                  </w:txbxContent>
                </v:textbox>
              </v:shape>
            </w:pict>
          </mc:Fallback>
        </mc:AlternateContent>
      </w: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573D0C" wp14:editId="4DCDC3CF">
                <wp:simplePos x="0" y="0"/>
                <wp:positionH relativeFrom="column">
                  <wp:posOffset>205740</wp:posOffset>
                </wp:positionH>
                <wp:positionV relativeFrom="paragraph">
                  <wp:posOffset>5715</wp:posOffset>
                </wp:positionV>
                <wp:extent cx="5438775" cy="16478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0C6B" w:rsidRPr="00B35E86" w:rsidRDefault="00B35E86" w:rsidP="00990C6B">
                            <w:pPr>
                              <w:ind w:left="-1134" w:right="-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kern w:val="36"/>
                                <w:sz w:val="52"/>
                                <w:szCs w:val="5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kern w:val="36"/>
                                <w:sz w:val="52"/>
                                <w:szCs w:val="52"/>
                                <w:lang w:eastAsia="ru-RU"/>
                              </w:rPr>
                              <w:t>Консультация для родителей</w:t>
                            </w:r>
                          </w:p>
                          <w:p w:rsidR="00990C6B" w:rsidRPr="00B35E86" w:rsidRDefault="00C36629" w:rsidP="00990C6B">
                            <w:pPr>
                              <w:ind w:left="-1134" w:right="-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kern w:val="36"/>
                                <w:sz w:val="72"/>
                                <w:szCs w:val="72"/>
                                <w:lang w:eastAsia="ru-RU"/>
                              </w:rPr>
                            </w:pPr>
                            <w:r w:rsidRPr="00B35E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kern w:val="36"/>
                                <w:sz w:val="72"/>
                                <w:szCs w:val="72"/>
                                <w:lang w:eastAsia="ru-RU"/>
                              </w:rPr>
                              <w:t>Деньги счёт любят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16.2pt;margin-top:.45pt;width:428.25pt;height:12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" filled="f" stroked="f">
                <v:textbox>
                  <w:txbxContent>
                    <w:p w:rsidR="00990C6B" w:rsidRPr="00B35E86" w:rsidRDefault="00B35E86" w:rsidP="00990C6B">
                      <w:pPr>
                        <w:ind w:left="-1134" w:right="-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kern w:val="36"/>
                          <w:sz w:val="52"/>
                          <w:szCs w:val="5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kern w:val="36"/>
                          <w:sz w:val="52"/>
                          <w:szCs w:val="52"/>
                          <w:lang w:eastAsia="ru-RU"/>
                        </w:rPr>
                        <w:t>Консультация для родителей</w:t>
                      </w:r>
                    </w:p>
                    <w:p w:rsidR="00990C6B" w:rsidRPr="00B35E86" w:rsidRDefault="00C36629" w:rsidP="00990C6B">
                      <w:pPr>
                        <w:ind w:left="-1134" w:right="-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kern w:val="36"/>
                          <w:sz w:val="72"/>
                          <w:szCs w:val="72"/>
                          <w:lang w:eastAsia="ru-RU"/>
                        </w:rPr>
                      </w:pPr>
                      <w:r w:rsidRPr="00B35E8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kern w:val="36"/>
                          <w:sz w:val="72"/>
                          <w:szCs w:val="72"/>
                          <w:lang w:eastAsia="ru-RU"/>
                        </w:rPr>
                        <w:t>Деньги счёт любят</w:t>
                      </w:r>
                    </w:p>
                  </w:txbxContent>
                </v:textbox>
              </v:shape>
            </w:pict>
          </mc:Fallback>
        </mc:AlternateContent>
      </w: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  <w:r>
        <w:rPr>
          <w:noProof/>
          <w:lang w:eastAsia="ru-RU"/>
        </w:rPr>
        <w:drawing>
          <wp:anchor distT="0" distB="0" distL="114300" distR="114300" simplePos="0" relativeHeight="251646464" behindDoc="1" locked="0" layoutInCell="1" allowOverlap="1" wp14:anchorId="550E8CFF" wp14:editId="2A43FDF0">
            <wp:simplePos x="0" y="0"/>
            <wp:positionH relativeFrom="column">
              <wp:posOffset>-813435</wp:posOffset>
            </wp:positionH>
            <wp:positionV relativeFrom="paragraph">
              <wp:posOffset>219710</wp:posOffset>
            </wp:positionV>
            <wp:extent cx="7029450" cy="5792470"/>
            <wp:effectExtent l="0" t="0" r="0" b="0"/>
            <wp:wrapNone/>
            <wp:docPr id="1" name="Рисунок 1" descr="https://sun9-8.userapi.com/c850024/v850024632/1d980a/k_zsKQias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.userapi.com/c850024/v850024632/1d980a/k_zsKQiasH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579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990C6B" w:rsidP="00177BAE">
      <w:pPr>
        <w:ind w:left="-1134" w:right="-284"/>
      </w:pPr>
    </w:p>
    <w:p w:rsidR="00990C6B" w:rsidRDefault="00B35E86" w:rsidP="00177BAE">
      <w:pPr>
        <w:ind w:left="-1134" w:right="-284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584200</wp:posOffset>
                </wp:positionV>
                <wp:extent cx="1428750" cy="3619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E86" w:rsidRPr="00B35E86" w:rsidRDefault="00B35E86" w:rsidP="00B35E8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35E86"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130.2pt;margin-top:46pt;width:112.5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" fillcolor="white [3201]" stroked="f" strokeweight=".5pt">
                <v:textbox>
                  <w:txbxContent>
                    <w:p w:rsidR="00B35E86" w:rsidRPr="00B35E86" w:rsidRDefault="00B35E86" w:rsidP="00B35E8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35E86">
                        <w:rPr>
                          <w:sz w:val="36"/>
                          <w:szCs w:val="36"/>
                        </w:rPr>
                        <w:t>2020</w:t>
                      </w:r>
                      <w:r>
                        <w:rPr>
                          <w:sz w:val="36"/>
                          <w:szCs w:val="36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990C6B" w:rsidRDefault="00990C6B" w:rsidP="00990C6B">
      <w:pPr>
        <w:ind w:left="-851" w:right="15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78FD965B" wp14:editId="337E2ADA">
            <wp:simplePos x="0" y="0"/>
            <wp:positionH relativeFrom="column">
              <wp:posOffset>4234815</wp:posOffset>
            </wp:positionH>
            <wp:positionV relativeFrom="paragraph">
              <wp:posOffset>122555</wp:posOffset>
            </wp:positionV>
            <wp:extent cx="2077627" cy="2761881"/>
            <wp:effectExtent l="0" t="0" r="0" b="635"/>
            <wp:wrapNone/>
            <wp:docPr id="5" name="Рисунок 5" descr="http://vladikavkaz-news.net/img/20200122/6f4bbf4b22c4599d0b6851cef0e63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ladikavkaz-news.net/img/20200122/6f4bbf4b22c4599d0b6851cef0e636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3" t="11975" b="10821"/>
                    <a:stretch/>
                  </pic:blipFill>
                  <pic:spPr bwMode="auto">
                    <a:xfrm>
                      <a:off x="0" y="0"/>
                      <a:ext cx="2077627" cy="276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социального  и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развития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бенка стоит разделить на несколько ступеней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Первая ступень - возраст с 5 до 8 лет.</w:t>
      </w:r>
    </w:p>
    <w:p w:rsidR="00990C6B" w:rsidRDefault="00990C6B" w:rsidP="00990C6B">
      <w:pPr>
        <w:ind w:left="-851" w:right="15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 время главные детские черты - любопытство и любознательность, неусидчивость, неумение сконцентрировать внимание при этом - огромные запасы энергии. Зато еще нет понимания, что в этом мире справедливо, а что - нет. </w:t>
      </w:r>
    </w:p>
    <w:p w:rsidR="00990C6B" w:rsidRDefault="00990C6B" w:rsidP="00990C6B">
      <w:pPr>
        <w:ind w:left="-851" w:right="15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 в этом возрасте пора учить, как вести счет деньгам, пониманию ценности и назначению денег. Формировать умение отличать желания от потребностей. Закладываются первые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об этике.</w:t>
      </w:r>
    </w:p>
    <w:p w:rsidR="00FB38F4" w:rsidRDefault="00FB38F4" w:rsidP="00990C6B">
      <w:pPr>
        <w:ind w:left="-851" w:right="15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8F4" w:rsidRDefault="00990C6B" w:rsidP="00990C6B">
      <w:pPr>
        <w:spacing w:after="180" w:line="240" w:lineRule="auto"/>
        <w:ind w:left="-851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</w:t>
      </w:r>
      <w:proofErr w:type="spellStart"/>
      <w:r w:rsidRPr="00990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Джолайн</w:t>
      </w:r>
      <w:proofErr w:type="spellEnd"/>
      <w:r w:rsidRPr="00990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Годфри - одна из ведущих специалистов, занимающихся в США финансовым воспитанием детей</w:t>
      </w:r>
      <w:r w:rsidR="00FB3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FB38F4" w:rsidRPr="00FB3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B38F4" w:rsidRPr="00FB3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издательстве "Добрая книга" вышел перевод на русский ее книги "Как научить ребенка обращаться с деньгами".</w:t>
      </w:r>
      <w:r w:rsidR="00FB38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0C6B" w:rsidRDefault="00FB38F4" w:rsidP="00990C6B">
      <w:pPr>
        <w:spacing w:after="180" w:line="240" w:lineRule="auto"/>
        <w:ind w:left="-851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вам, уважаемые родители,</w:t>
      </w:r>
      <w:r w:rsidR="00990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990C6B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для развития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совых навыков у детей 5 - 8 лет, которые вы можете легко использовать в повседневной жизни.</w:t>
      </w:r>
      <w:r w:rsidR="00990C6B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0C6B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90C6B" w:rsidRPr="00FB38F4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1. Умение экономить</w:t>
      </w:r>
      <w:r w:rsidR="00990C6B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Раскладывайте карманные деньги по трем коробочкам: "П</w:t>
      </w:r>
      <w:r w:rsidR="00990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отратить", "Сэкономить", "Накопить</w:t>
      </w:r>
      <w:r w:rsidR="00990C6B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П</w:t>
      </w:r>
      <w:r w:rsidR="00990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оговорите о том, что мы копим, </w:t>
      </w:r>
      <w:r w:rsidR="00990C6B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экономим</w:t>
      </w:r>
      <w:r w:rsidR="00990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тратим.</w:t>
      </w:r>
      <w:r w:rsidR="00990C6B" w:rsidRPr="004D1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0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 о зарплатной и кредитной карте. Объясните, что у вас есть определенный лимит денежных средств, и что вы не должны его превышать.</w:t>
      </w:r>
    </w:p>
    <w:p w:rsidR="00990C6B" w:rsidRDefault="00990C6B" w:rsidP="00990C6B">
      <w:pPr>
        <w:spacing w:after="180" w:line="240" w:lineRule="auto"/>
        <w:ind w:left="-851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Предлагаем, посетить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ребенку, что взрослые копят и хранят свои сбережения в банке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D5356" w:rsidRDefault="009D5356" w:rsidP="009D5356">
      <w:pPr>
        <w:spacing w:after="180" w:line="240" w:lineRule="auto"/>
        <w:ind w:left="-851" w:right="-1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1" locked="0" layoutInCell="1" allowOverlap="1" wp14:anchorId="16833C1A" wp14:editId="43A56DB0">
            <wp:simplePos x="0" y="0"/>
            <wp:positionH relativeFrom="column">
              <wp:posOffset>-822960</wp:posOffset>
            </wp:positionH>
            <wp:positionV relativeFrom="paragraph">
              <wp:posOffset>118110</wp:posOffset>
            </wp:positionV>
            <wp:extent cx="2762250" cy="2762250"/>
            <wp:effectExtent l="0" t="0" r="0" b="0"/>
            <wp:wrapNone/>
            <wp:docPr id="6" name="Рисунок 6" descr="https://image.freepik.com/free-vector/kids-saving-money-with-piggy-bank_53562-9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free-vector/kids-saving-money-with-piggy-bank_53562-95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356" w:rsidRDefault="00FB38F4" w:rsidP="009D5356">
      <w:pPr>
        <w:spacing w:after="180" w:line="240" w:lineRule="auto"/>
        <w:ind w:left="2835" w:right="-1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  <w:r w:rsidRPr="00FB38F4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2.Умение вести счет деньгам</w:t>
      </w:r>
    </w:p>
    <w:p w:rsidR="009D5356" w:rsidRDefault="00FB38F4" w:rsidP="009D5356">
      <w:pPr>
        <w:spacing w:after="180" w:line="240" w:lineRule="auto"/>
        <w:ind w:left="283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8F4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br/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подсчит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 деньги-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заработал и потратил за неделю, а потом вписывать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таблицу получившиеся суммы. 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денежные вопросы ни в коем случае не должны быть связаны с беспокойством. Выберите то, что занимает центральное место в жизни ребенка, и регулярно сообщайте ему о расходах (на корм собаки, на любимые напитки или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ороженое).</w:t>
      </w:r>
    </w:p>
    <w:p w:rsidR="009D5356" w:rsidRDefault="009D5356" w:rsidP="009D5356">
      <w:pPr>
        <w:spacing w:after="180" w:line="240" w:lineRule="auto"/>
        <w:ind w:left="-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56" w:rsidRDefault="00FB38F4" w:rsidP="009D5356">
      <w:pPr>
        <w:spacing w:after="180" w:line="240" w:lineRule="auto"/>
        <w:ind w:left="-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 ребенку собирать мелкие монеты, скопившиеся дома, пересчитывать их и складывать в определенное место.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 ребенку его первый кошелёк или копилку.</w:t>
      </w:r>
    </w:p>
    <w:p w:rsidR="009D5356" w:rsidRDefault="00FB38F4" w:rsidP="009D5356">
      <w:pPr>
        <w:spacing w:after="180" w:line="240" w:lineRule="auto"/>
        <w:ind w:left="2694" w:right="-1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FB38F4" w:rsidRDefault="009D5356" w:rsidP="009D5356">
      <w:pPr>
        <w:spacing w:after="180" w:line="240" w:lineRule="auto"/>
        <w:ind w:left="-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356">
        <w:rPr>
          <w:noProof/>
          <w:color w:val="4F81BD" w:themeColor="accent1"/>
          <w:lang w:eastAsia="ru-RU"/>
        </w:rPr>
        <w:drawing>
          <wp:anchor distT="0" distB="0" distL="114300" distR="114300" simplePos="0" relativeHeight="251671040" behindDoc="1" locked="0" layoutInCell="1" allowOverlap="1" wp14:anchorId="6FD5DA96" wp14:editId="7A2FA1E7">
            <wp:simplePos x="0" y="0"/>
            <wp:positionH relativeFrom="column">
              <wp:posOffset>3291840</wp:posOffset>
            </wp:positionH>
            <wp:positionV relativeFrom="paragraph">
              <wp:posOffset>1746250</wp:posOffset>
            </wp:positionV>
            <wp:extent cx="2867025" cy="2828798"/>
            <wp:effectExtent l="0" t="0" r="0" b="0"/>
            <wp:wrapNone/>
            <wp:docPr id="7" name="Рисунок 7" descr="https://us.123rf.com/450wm/studiolaut/studiolaut1801/studiolaut180100181/94859453-young-couple-short-of-money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123rf.com/450wm/studiolaut/studiolaut1801/studiolaut180100181/94859453-young-couple-short-of-money.jpg?ver=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8F4" w:rsidRPr="00FB38F4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3.Умение добиваться достойной оплаты своего труда</w:t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Составьте список посильной для ребенка домашней работы и укажите диапазон расценок для каждого вида. Раз в неделю ребенок должен выбирать один вид работы и обсудить условия оплаты. Следите за тем, чтобы работа оплачивалась тем выше, чем она труднее. (В списке могут быть только особые виды работы, а повседневные обязанности должны иметь все члены семьи.) Предлагайте ребенку повременную оплату, а не твердую ставку. Заранее договоритесь, за какое время будет выполнена работа, чтобы ребенок не затянул ее ради увеличения заработка.</w:t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38F4" w:rsidRPr="009D5356" w:rsidRDefault="00FB38F4" w:rsidP="009D5356">
      <w:pPr>
        <w:spacing w:after="180" w:line="240" w:lineRule="auto"/>
        <w:ind w:left="-709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  <w:r w:rsidRPr="009D535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4. Умение тратить с умом</w:t>
      </w:r>
    </w:p>
    <w:p w:rsidR="00FB38F4" w:rsidRDefault="00FB38F4" w:rsidP="009D5356">
      <w:pPr>
        <w:spacing w:after="180" w:line="240" w:lineRule="auto"/>
        <w:ind w:left="-709" w:right="38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пример, разумно тратя деньги. 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Планируя поход в магазин игрушек или другое интересное событие, заранее обсудите, сколько денег потратит ребенок. Определите, на что пойдут деньги, рассмотрите возможные варианты: что купить - одну вещь подороже или несколько подешевле? Определите бюджет для домашнего животного, поручите ребенку самому принимать решения по этому бюджету и подсчитывать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траты.</w:t>
      </w:r>
    </w:p>
    <w:p w:rsidR="009D5356" w:rsidRDefault="009D5356" w:rsidP="00FB38F4">
      <w:pPr>
        <w:spacing w:after="18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8F4" w:rsidRDefault="00DE47D8" w:rsidP="009D5356">
      <w:pPr>
        <w:spacing w:after="18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7EB5A20C" wp14:editId="1916B2DA">
            <wp:simplePos x="0" y="0"/>
            <wp:positionH relativeFrom="column">
              <wp:posOffset>882015</wp:posOffset>
            </wp:positionH>
            <wp:positionV relativeFrom="paragraph">
              <wp:posOffset>2299335</wp:posOffset>
            </wp:positionV>
            <wp:extent cx="3636645" cy="2628900"/>
            <wp:effectExtent l="0" t="0" r="1905" b="0"/>
            <wp:wrapNone/>
            <wp:docPr id="8" name="Рисунок 8" descr="https://2.bp.blogspot.com/-5RzcUwVGNT4/W68EXvOx9OI/AAAAAAAABYg/5d1NMqF_fFQa---2jjYP3yx9NSxZn8EhQCLcBGAs/w1200-h630-p-k-no-nu/img4%2B%2528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5RzcUwVGNT4/W68EXvOx9OI/AAAAAAAABYg/5d1NMqF_fFQa---2jjYP3yx9NSxZn8EhQCLcBGAs/w1200-h630-p-k-no-nu/img4%2B%25281%25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6" t="7028" r="18698" b="8627"/>
                    <a:stretch/>
                  </pic:blipFill>
                  <pic:spPr bwMode="auto">
                    <a:xfrm>
                      <a:off x="0" y="0"/>
                      <a:ext cx="363664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8F4" w:rsidRPr="009D535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5. </w:t>
      </w:r>
      <w:r w:rsidR="00FB38F4" w:rsidRPr="009D535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Умение говорить о деньгах</w:t>
      </w:r>
      <w:r w:rsidR="00FB38F4" w:rsidRPr="009D535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br/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поговорить о том, зачем нужны деньги. Никогда не бойтесь говорить: "Нам это не по карману". Никогда не бойтесь говорить: "Мы можем себе это позволить, но я хочу потратить наши деньги по-другому", а потом объясните почему.</w:t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38F4" w:rsidRPr="009D535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6. Умение жить по средствам</w:t>
      </w:r>
      <w:r w:rsidR="00FB38F4" w:rsidRPr="009D5356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br/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Продумайте программу выдачи карманных ден</w:t>
      </w:r>
      <w:r w:rsidR="00FB3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 и  объясните ребенку, как он может потратить эти деньги.  Ребенок  </w:t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="00FB3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</w:t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r w:rsidR="00FB3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8F4"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распоряжаться финансами. Предоставьте ребенку, который слишком быстро потратил карманные деньги или вышел из бюджета, само</w:t>
      </w:r>
      <w:r w:rsidR="00FB3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справиться с последствиями.</w:t>
      </w:r>
    </w:p>
    <w:p w:rsidR="009D5356" w:rsidRDefault="009D5356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56" w:rsidRDefault="009D5356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56" w:rsidRDefault="009D5356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56" w:rsidRDefault="009D5356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56" w:rsidRDefault="009D5356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56" w:rsidRDefault="009D5356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356" w:rsidRDefault="009D5356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8F4" w:rsidRPr="004D1127" w:rsidRDefault="00FB38F4" w:rsidP="00FB38F4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D5356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7. Умение возвращать деньги</w:t>
      </w:r>
      <w:r w:rsidRPr="009D5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записаться в библиотеку и объясните, что брать книги в библиотеке - почти то же самое, что пользоваться кредитной картой. Ты берешь книгу, ее отмечают в твоей карточке, ты приобретаешь знания, а если не возвращаешь книгу в библиотеку, за нее приходится платить. Одалживайте ребенку небольшие суммы, долги пусть возвращает из карманных денег. (Следите, чтобы это упражнение научило ребенка возвращать долги, а не влезать в них.) Если вы купили что-то для ребенка и расплатились кредитной карточкой, покажите ему счет и объясните, что теперь вы обязаны заплатить за покупку банку. И все это несмотря на то, что в магазине вы просто протянули кредитку продавцу, и он вам выдал товар.</w:t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47D8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8. Умение с помощью денег изменять мир</w:t>
      </w:r>
      <w:r w:rsidRPr="00DE47D8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br/>
      </w:r>
      <w:r w:rsidRPr="00A9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Пасху или другой праздник, который вы отмечаете всей семьей, разрешите ребенку оплатить свою еду из своих денег. К Новому году и Рождеству проследите, чтобы ребенок сам приготовил подарки близким и друзьям-сверстникам.</w:t>
      </w:r>
    </w:p>
    <w:p w:rsidR="00FB38F4" w:rsidRPr="006569E4" w:rsidRDefault="00FB38F4" w:rsidP="00FB38F4">
      <w:pPr>
        <w:spacing w:after="18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988" w:rsidRPr="00990C6B" w:rsidRDefault="00BF5683" w:rsidP="00FB38F4">
      <w:pPr>
        <w:ind w:right="15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4BACD6A" wp14:editId="2D672DC8">
            <wp:simplePos x="0" y="0"/>
            <wp:positionH relativeFrom="column">
              <wp:posOffset>-3810</wp:posOffset>
            </wp:positionH>
            <wp:positionV relativeFrom="paragraph">
              <wp:posOffset>40640</wp:posOffset>
            </wp:positionV>
            <wp:extent cx="5940037" cy="5800725"/>
            <wp:effectExtent l="0" t="0" r="3810" b="0"/>
            <wp:wrapNone/>
            <wp:docPr id="9" name="Рисунок 9" descr="https://thumbs.dreamstime.com/z/%D1%84%D0%B8%D0%BD%D0%B0%D0%BD%D1%81%D0%BE%D0%B2%D0%B0%D1%8F-%D0%BA%D0%BE%D0%BD%D1%86%D0%B5%D0%BF%D1%86%D0%B8%D1%8F-%D0%B3%D1%80%D0%B0%D0%BC%D0%BE%D1%82%D0%BD%D0%BE%D1%81%D1%82%D0%B8-98916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z/%D1%84%D0%B8%D0%BD%D0%B0%D0%BD%D1%81%D0%BE%D0%B2%D0%B0%D1%8F-%D0%BA%D0%BE%D0%BD%D1%86%D0%B5%D0%BF%D1%86%D0%B8%D1%8F-%D0%B3%D1%80%D0%B0%D0%BC%D0%BE%D1%82%D0%BD%D0%BE%D1%81%D1%82%D0%B8-989164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8"/>
                    <a:stretch/>
                  </pic:blipFill>
                  <pic:spPr bwMode="auto">
                    <a:xfrm>
                      <a:off x="0" y="0"/>
                      <a:ext cx="5940037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AF2988" w:rsidRPr="00990C6B" w:rsidSect="00FB38F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28"/>
    <w:rsid w:val="00177BAE"/>
    <w:rsid w:val="00572A31"/>
    <w:rsid w:val="007C3228"/>
    <w:rsid w:val="00990C6B"/>
    <w:rsid w:val="009D5356"/>
    <w:rsid w:val="00AF2988"/>
    <w:rsid w:val="00B35E86"/>
    <w:rsid w:val="00BF5683"/>
    <w:rsid w:val="00C36629"/>
    <w:rsid w:val="00DE47D8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2020-12-08T08:12:00Z</dcterms:created>
  <dcterms:modified xsi:type="dcterms:W3CDTF">2020-12-10T08:48:00Z</dcterms:modified>
</cp:coreProperties>
</file>